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按照昆明市西山区人民医院《集中采购管理暂行办法》的文件要求，我院于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lang w:eastAsia="zh-CN"/>
        </w:rPr>
        <w:t>日星期四</w:t>
      </w:r>
      <w:r>
        <w:rPr>
          <w:rFonts w:hint="eastAsia" w:ascii="仿宋_GB2312" w:hAnsi="仿宋_GB2312" w:eastAsia="仿宋_GB2312" w:cs="仿宋_GB2312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昆明市西山区人民医院外三科PRP离心机采购项目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云南晨书医疗科技有限公司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1880.00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昆明喜田科技有限公司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昆明市西山区人民医院防雷装置年检采购项目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云南云雷联创气象科技服务有限公司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14000.00（2年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新医院建设小组办公室、总务部办公家具采购项目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云南临港商贸有限公司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3250.00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示期内可将书面的意见投到采购工作小组处或向医院纪委。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F491351"/>
    <w:rsid w:val="102908AE"/>
    <w:rsid w:val="10975DD9"/>
    <w:rsid w:val="11DA16E2"/>
    <w:rsid w:val="12972F8B"/>
    <w:rsid w:val="137C29BC"/>
    <w:rsid w:val="192235AA"/>
    <w:rsid w:val="21867372"/>
    <w:rsid w:val="2496503E"/>
    <w:rsid w:val="2AC76A36"/>
    <w:rsid w:val="2D0F59AC"/>
    <w:rsid w:val="2E444799"/>
    <w:rsid w:val="31754CB7"/>
    <w:rsid w:val="34233FDB"/>
    <w:rsid w:val="3CEC1FF1"/>
    <w:rsid w:val="3EE93EFD"/>
    <w:rsid w:val="3F0F7FEA"/>
    <w:rsid w:val="3F4E20EA"/>
    <w:rsid w:val="41AF6FED"/>
    <w:rsid w:val="433F5232"/>
    <w:rsid w:val="465639DA"/>
    <w:rsid w:val="4CC71561"/>
    <w:rsid w:val="50230974"/>
    <w:rsid w:val="504C0BF4"/>
    <w:rsid w:val="52A43935"/>
    <w:rsid w:val="53101D2F"/>
    <w:rsid w:val="5550540F"/>
    <w:rsid w:val="56DA2D74"/>
    <w:rsid w:val="59C162C9"/>
    <w:rsid w:val="5D8471E3"/>
    <w:rsid w:val="624F25D8"/>
    <w:rsid w:val="633D4FC9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3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2022-04-28T03:44:00Z</cp:lastPrinted>
  <dcterms:modified xsi:type="dcterms:W3CDTF">2022-06-02T03:10:06Z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