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ACDDD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昆明市西山区人民医院</w:t>
      </w:r>
    </w:p>
    <w:p w14:paraId="568867E8"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化粪池清掏清运服务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项目询价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公告​</w:t>
      </w:r>
    </w:p>
    <w:p w14:paraId="708B05A5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5871FFC8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为保障医院的正常运行，优化医院环境卫生，现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我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院就化粪池清掏清运服务进行价格征询，欢迎符合条件的供应商积极参与。​</w:t>
      </w:r>
    </w:p>
    <w:p w14:paraId="517E38A4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一、服务内容​</w:t>
      </w:r>
    </w:p>
    <w:p w14:paraId="408E6A03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清掏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地点</w:t>
      </w:r>
    </w:p>
    <w:p w14:paraId="1DA4E953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昆明市西山区人民医院(昆明市西山区益宁路与西苑浦路交叉口西北侧)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昆明市西山区中医院(昆明市五华区长青路9号)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医院家属区(昆明市西山区马街南路264号)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医院家属区(昆明市西山区马街南路130号)等区域的化粪池。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</w:t>
      </w:r>
    </w:p>
    <w:p w14:paraId="2054C520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清运工作</w:t>
      </w:r>
    </w:p>
    <w:p w14:paraId="0D7B1A5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将清掏出的粪便及其他污物进行安全、合规的运输，确保运输过程中无泄漏、无污染，按照相关环保要求运送至指定处理地点。​</w:t>
      </w:r>
    </w:p>
    <w:p w14:paraId="1F1070CF">
      <w:pPr>
        <w:numPr>
          <w:ilvl w:val="0"/>
          <w:numId w:val="0"/>
        </w:num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附属工作</w:t>
      </w:r>
    </w:p>
    <w:p w14:paraId="5922AF58">
      <w:pPr>
        <w:numPr>
          <w:ilvl w:val="0"/>
          <w:numId w:val="0"/>
        </w:num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对清掏后的化粪池进行检查，确保设施正常运行；清理作业现场，恢复周边环境原状。​</w:t>
      </w:r>
    </w:p>
    <w:p w14:paraId="3808DBE3">
      <w:pPr>
        <w:ind w:firstLine="643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二、服务要求​</w:t>
      </w:r>
    </w:p>
    <w:p w14:paraId="3C2D2227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服务频率</w:t>
      </w:r>
    </w:p>
    <w:p w14:paraId="25FF07EE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供应商需根据医院实际情况，制定合理的清掏计划，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每半年进行一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次，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费用请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在报价中明确。</w:t>
      </w:r>
    </w:p>
    <w:p w14:paraId="425F680E">
      <w:pPr>
        <w:numPr>
          <w:ilvl w:val="0"/>
          <w:numId w:val="0"/>
        </w:num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作业规范</w:t>
      </w:r>
    </w:p>
    <w:p w14:paraId="5C546204">
      <w:pPr>
        <w:numPr>
          <w:ilvl w:val="0"/>
          <w:numId w:val="0"/>
        </w:num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供应商应具备专业的清掏设备和技术人员，严格按照相关操作规程进行作业，确保作业过程安全、高效，避免对医院正常医疗秩序造成影响。同时，要做好作业人员的安全防护措施。​</w:t>
      </w:r>
    </w:p>
    <w:p w14:paraId="185FCEDF">
      <w:pPr>
        <w:numPr>
          <w:ilvl w:val="0"/>
          <w:numId w:val="0"/>
        </w:num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环保要求</w:t>
      </w:r>
    </w:p>
    <w:p w14:paraId="237E2913">
      <w:pPr>
        <w:numPr>
          <w:ilvl w:val="0"/>
          <w:numId w:val="0"/>
        </w:num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清掏及运输过程必须符合环保标准，防止对周边环境造成污染。如因供应商原因导致环境污染问题，供应商应承担全部责任及相应费用。​</w:t>
      </w:r>
    </w:p>
    <w:p w14:paraId="0CACA38A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三、报价要求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11674A43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需提供营业执照副本复印件，清晰展示公司经营范围与注册信息；法定代表人身份证明复印件，明确公司决策主体；若有授权代表参与项目，还需提供授权委托书，详细说明授权范围与期限，以及被授权人身份证复印件。所有复印件均需加盖公司公章，以保证资料的真实性与有效性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  <w:bookmarkStart w:id="0" w:name="_GoBack"/>
      <w:bookmarkEnd w:id="0"/>
    </w:p>
    <w:p w14:paraId="660D2C46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供应商需提供详细的报价清单，包括清掏费用、运输费用（按车次方式报价）等各项明细费用，以及总报价。报价应包含完成服务所需的人工、设备、运输、税费等一切费用。​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</w:t>
      </w:r>
    </w:p>
    <w:p w14:paraId="0029A0B7">
      <w:pPr>
        <w:ind w:firstLine="643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四、报价提交方式及时间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​</w:t>
      </w:r>
    </w:p>
    <w:p w14:paraId="73A99ECE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递交截止时间：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2025年7月16日-7月21日17：00（国家法定4个工作日），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逾期提交的报价材料将不予受理。</w:t>
      </w:r>
    </w:p>
    <w:p w14:paraId="18A8B1FF">
      <w:pPr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递交地点：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昆明市西山区人民医院4楼总务部（4033室）。</w:t>
      </w:r>
    </w:p>
    <w:p w14:paraId="74A194CF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报价文件要求：密封递交，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内容包含本公告第三点所有内容及要求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</w:p>
    <w:p w14:paraId="00CE1DB1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五、联系方式</w:t>
      </w:r>
    </w:p>
    <w:p w14:paraId="4433CA17">
      <w:pPr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郭峰/0871-68182745、汪俊/0871-68245115（每天8：30-12：00，13：30-17：00，法定节假日除外）。</w:t>
      </w:r>
    </w:p>
    <w:p w14:paraId="17CEC60D">
      <w:pPr>
        <w:numPr>
          <w:ilvl w:val="0"/>
          <w:numId w:val="0"/>
        </w:numPr>
        <w:bidi w:val="0"/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六、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发布时间及媒介</w:t>
      </w:r>
    </w:p>
    <w:p w14:paraId="5A772B7F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发布时间：202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  <w:t>。</w:t>
      </w:r>
    </w:p>
    <w:p w14:paraId="10E1EC45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发布媒介：昆明市西山区人民医院官网：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begin"/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instrText xml:space="preserve"> HYPERLINK "http://www.xsqrmyy.net。" </w:instrTex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separate"/>
      </w:r>
      <w:r>
        <w:rPr>
          <w:rStyle w:val="4"/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</w:rPr>
        <w:t>www.xsqrmyy.net</w:t>
      </w:r>
      <w:r>
        <w:rPr>
          <w:rStyle w:val="4"/>
          <w:rFonts w:hint="eastAsia" w:asciiTheme="minorEastAsia" w:hAnsiTheme="minorEastAsia" w:eastAsiaTheme="minorEastAsia" w:cstheme="minorEastAsia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fldChar w:fldCharType="end"/>
      </w:r>
    </w:p>
    <w:p w14:paraId="52DDFB42">
      <w:pPr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、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补充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说明​</w:t>
      </w:r>
    </w:p>
    <w:p w14:paraId="7F088BE8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本次询价所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报价，将作为后续正式采购活动的重要参考依据之一，但并不意味着最低价供应商必然成为最终成交供应商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，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请各报名厂家知悉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。</w:t>
      </w:r>
    </w:p>
    <w:p w14:paraId="57BF02F4">
      <w:pPr>
        <w:numPr>
          <w:ilvl w:val="0"/>
          <w:numId w:val="0"/>
        </w:numPr>
        <w:bidi w:val="0"/>
        <w:ind w:firstLine="643" w:firstLineChars="20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八、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其他事宜</w:t>
      </w:r>
    </w:p>
    <w:p w14:paraId="060E7133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本次询价只作为市场咨询，并非最终结果，不作为招投标参考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。同时，如所征询内容如后期被用于具体项目中或存在相似性，任何一方不得提出异议或向医院方主张任何权利。</w:t>
      </w:r>
    </w:p>
    <w:p w14:paraId="45D2EF61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供应商应保证所提交材料的真实性、合法性，如发现提供虚假材料，将取消其参与资格，并依法追究相关责任</w:t>
      </w:r>
      <w:r>
        <w:rPr>
          <w:rFonts w:hint="eastAsia" w:asciiTheme="minorEastAsia" w:hAnsiTheme="minorEastAsia" w:cstheme="minorEastAsia"/>
          <w:sz w:val="32"/>
          <w:szCs w:val="32"/>
          <w:lang w:eastAsia="zh-CN"/>
        </w:rPr>
        <w:t>。</w:t>
      </w:r>
    </w:p>
    <w:p w14:paraId="1119C20F">
      <w:pPr>
        <w:numPr>
          <w:ilvl w:val="0"/>
          <w:numId w:val="0"/>
        </w:numPr>
        <w:bidi w:val="0"/>
        <w:ind w:firstLine="640" w:firstLineChars="200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.本次方案咨询全程纳入纪委监管，纪委办公室地址：昆明市西山区人民医院4楼4036室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。</w:t>
      </w:r>
    </w:p>
    <w:p w14:paraId="1C2B3B97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.昆明市西山区人民医院及总务部享有对此公告内容最终解释权。</w:t>
      </w:r>
    </w:p>
    <w:p w14:paraId="0320439E">
      <w:pPr>
        <w:numPr>
          <w:ilvl w:val="0"/>
          <w:numId w:val="0"/>
        </w:numPr>
        <w:bidi w:val="0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2498BD9B">
      <w:pPr>
        <w:numPr>
          <w:ilvl w:val="0"/>
          <w:numId w:val="0"/>
        </w:numPr>
        <w:bidi w:val="0"/>
        <w:ind w:firstLine="4800" w:firstLineChars="1500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昆明市西山区人民医院</w:t>
      </w:r>
    </w:p>
    <w:p w14:paraId="68DA1A1C">
      <w:pPr>
        <w:numPr>
          <w:ilvl w:val="0"/>
          <w:numId w:val="0"/>
        </w:numPr>
        <w:bidi w:val="0"/>
        <w:ind w:firstLine="5120" w:firstLineChars="16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2025年7月16日</w:t>
      </w:r>
    </w:p>
    <w:p w14:paraId="5A57D6B3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3D23EEAE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B1093"/>
    <w:rsid w:val="20265F51"/>
    <w:rsid w:val="67AC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1204</Words>
  <Characters>1298</Characters>
  <Lines>0</Lines>
  <Paragraphs>0</Paragraphs>
  <TotalTime>2</TotalTime>
  <ScaleCrop>false</ScaleCrop>
  <LinksUpToDate>false</LinksUpToDate>
  <CharactersWithSpaces>1303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2025-07-16T07:15:00Z</dcterms:created>
  <dc:creator>Administrator</dc:creator>
  <cp:lastModifiedBy>豆</cp:lastModifiedBy>
  <dcterms:modified xsi:type="dcterms:W3CDTF">2025-07-16T07:39:16Z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eyJoZGlkIjoiYTRiOGQwYTM5YWVmYzljYTc5YWUyYWI0NDExOGIxOWEiLCJ1c2VySWQiOiIzMDM4MzA2OTYifQ==</vt:lpwstr>
  </property>
  <property fmtid="{D5CDD505-2E9C-101B-9397-08002B2CF9AE}" pid="4" name="ICV">
    <vt:lpwstr>0365B3B1B76D49D587D3B72D157133AC_12</vt:lpwstr>
  </property>
</Properties>
</file>