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EC40CD">
      <w:pPr>
        <w:spacing w:line="560" w:lineRule="exact"/>
        <w:jc w:val="center"/>
        <w:rPr>
          <w:rFonts w:ascii="方正小标宋简体" w:hAnsi="方正小标宋简体" w:eastAsia="方正小标宋简体" w:cs="方正小标宋简体"/>
          <w:b/>
          <w:bCs/>
          <w:sz w:val="44"/>
          <w:szCs w:val="44"/>
        </w:rPr>
      </w:pPr>
      <w:r>
        <w:rPr>
          <w:rFonts w:hint="eastAsia" w:ascii="方正小标宋简体" w:hAnsi="方正小标宋简体" w:eastAsia="方正小标宋简体" w:cs="方正小标宋简体"/>
          <w:b/>
          <w:bCs/>
          <w:sz w:val="44"/>
          <w:szCs w:val="44"/>
        </w:rPr>
        <w:t>昆明市西山区人民医院</w:t>
      </w:r>
    </w:p>
    <w:p w14:paraId="39CB7413">
      <w:pPr>
        <w:spacing w:line="560" w:lineRule="exact"/>
        <w:jc w:val="center"/>
        <w:rPr>
          <w:rFonts w:ascii="方正小标宋简体" w:hAnsi="方正小标宋简体" w:eastAsia="方正小标宋简体" w:cs="方正小标宋简体"/>
          <w:b/>
          <w:bCs/>
          <w:sz w:val="44"/>
          <w:szCs w:val="44"/>
        </w:rPr>
      </w:pPr>
      <w:r>
        <w:rPr>
          <w:rFonts w:hint="eastAsia" w:ascii="方正小标宋简体" w:hAnsi="方正小标宋简体" w:eastAsia="方正小标宋简体" w:cs="方正小标宋简体"/>
          <w:b/>
          <w:bCs/>
          <w:sz w:val="44"/>
          <w:szCs w:val="44"/>
          <w:lang w:val="en-US" w:eastAsia="zh-CN"/>
        </w:rPr>
        <w:t>新</w:t>
      </w:r>
      <w:r>
        <w:rPr>
          <w:rFonts w:hint="eastAsia" w:ascii="方正小标宋简体" w:hAnsi="方正小标宋简体" w:eastAsia="方正小标宋简体" w:cs="方正小标宋简体"/>
          <w:b/>
          <w:bCs/>
          <w:sz w:val="44"/>
          <w:szCs w:val="44"/>
        </w:rPr>
        <w:t>医院</w:t>
      </w:r>
      <w:r>
        <w:rPr>
          <w:rFonts w:hint="eastAsia" w:ascii="方正小标宋简体" w:hAnsi="方正小标宋简体" w:eastAsia="方正小标宋简体" w:cs="方正小标宋简体"/>
          <w:b/>
          <w:bCs/>
          <w:sz w:val="44"/>
          <w:szCs w:val="44"/>
          <w:lang w:val="en-US" w:eastAsia="zh-CN"/>
        </w:rPr>
        <w:t>信息化建设</w:t>
      </w:r>
      <w:r>
        <w:rPr>
          <w:rFonts w:hint="eastAsia" w:ascii="方正小标宋简体" w:hAnsi="方正小标宋简体" w:eastAsia="方正小标宋简体" w:cs="方正小标宋简体"/>
          <w:b/>
          <w:bCs/>
          <w:sz w:val="44"/>
          <w:szCs w:val="44"/>
        </w:rPr>
        <w:t>项目</w:t>
      </w:r>
      <w:r>
        <w:rPr>
          <w:rFonts w:hint="eastAsia" w:ascii="方正小标宋简体" w:hAnsi="方正小标宋简体" w:eastAsia="方正小标宋简体" w:cs="方正小标宋简体"/>
          <w:b/>
          <w:bCs/>
          <w:sz w:val="44"/>
          <w:szCs w:val="44"/>
          <w:lang w:val="en-US" w:eastAsia="zh-CN"/>
        </w:rPr>
        <w:t>征询</w:t>
      </w:r>
      <w:r>
        <w:rPr>
          <w:rFonts w:hint="eastAsia" w:ascii="方正小标宋简体" w:hAnsi="方正小标宋简体" w:eastAsia="方正小标宋简体" w:cs="方正小标宋简体"/>
          <w:b/>
          <w:bCs/>
          <w:sz w:val="44"/>
          <w:szCs w:val="44"/>
        </w:rPr>
        <w:t>函</w:t>
      </w:r>
    </w:p>
    <w:p w14:paraId="747EF130">
      <w:pPr>
        <w:ind w:firstLine="640" w:firstLineChars="200"/>
        <w:rPr>
          <w:rFonts w:ascii="仿宋_GB2312" w:hAnsi="仿宋_GB2312" w:eastAsia="仿宋_GB2312" w:cs="仿宋_GB2312"/>
          <w:sz w:val="32"/>
          <w:szCs w:val="32"/>
        </w:rPr>
      </w:pPr>
    </w:p>
    <w:p w14:paraId="1261B922">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我院拟对昆明市西山区人民医院新医院信息化建设项目进行</w:t>
      </w:r>
      <w:r>
        <w:rPr>
          <w:rFonts w:hint="eastAsia" w:ascii="仿宋_GB2312" w:hAnsi="仿宋_GB2312" w:eastAsia="仿宋_GB2312" w:cs="仿宋_GB2312"/>
          <w:sz w:val="32"/>
          <w:szCs w:val="32"/>
          <w:lang w:val="en-US" w:eastAsia="zh-CN"/>
        </w:rPr>
        <w:t>公开咨询</w:t>
      </w:r>
      <w:r>
        <w:rPr>
          <w:rFonts w:hint="eastAsia" w:ascii="仿宋_GB2312" w:hAnsi="仿宋_GB2312" w:eastAsia="仿宋_GB2312" w:cs="仿宋_GB2312"/>
          <w:sz w:val="32"/>
          <w:szCs w:val="32"/>
        </w:rPr>
        <w:t>，诚邀符合条件并有意向的投标人参加报价。现将相关事项说明如下：</w:t>
      </w:r>
    </w:p>
    <w:p w14:paraId="7DEED49F">
      <w:pPr>
        <w:ind w:firstLine="643" w:firstLineChars="200"/>
        <w:rPr>
          <w:rFonts w:hint="eastAsia" w:ascii="仿宋_GB2312" w:hAnsi="仿宋_GB2312" w:eastAsia="仿宋_GB2312" w:cs="仿宋_GB2312"/>
          <w:b/>
          <w:bCs/>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★备注：本次询价只作为市场咨询，并非最终结果，且不作为招投标参考。</w:t>
      </w:r>
    </w:p>
    <w:p w14:paraId="755CECB9">
      <w:pPr>
        <w:ind w:firstLine="640" w:firstLineChars="200"/>
        <w:rPr>
          <w:rFonts w:ascii="黑体" w:hAnsi="黑体" w:eastAsia="黑体" w:cs="黑体"/>
          <w:sz w:val="32"/>
          <w:szCs w:val="32"/>
        </w:rPr>
      </w:pPr>
      <w:r>
        <w:rPr>
          <w:rFonts w:hint="eastAsia" w:ascii="黑体" w:hAnsi="黑体" w:eastAsia="黑体" w:cs="黑体"/>
          <w:sz w:val="32"/>
          <w:szCs w:val="32"/>
        </w:rPr>
        <w:t>一、项目基本情况</w:t>
      </w:r>
    </w:p>
    <w:p w14:paraId="2DCF8555">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（一）项目名称</w:t>
      </w:r>
    </w:p>
    <w:p w14:paraId="59F23DAB">
      <w:pPr>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昆明市西山区人民医院新医院信息化建设</w:t>
      </w:r>
      <w:r>
        <w:rPr>
          <w:rFonts w:hint="eastAsia" w:ascii="仿宋_GB2312" w:hAnsi="仿宋_GB2312" w:eastAsia="仿宋_GB2312" w:cs="仿宋_GB2312"/>
          <w:sz w:val="32"/>
          <w:szCs w:val="32"/>
          <w:lang w:eastAsia="zh-CN"/>
        </w:rPr>
        <w:t>。</w:t>
      </w:r>
    </w:p>
    <w:p w14:paraId="1D566B5A">
      <w:pPr>
        <w:numPr>
          <w:ilvl w:val="0"/>
          <w:numId w:val="1"/>
        </w:num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需求</w:t>
      </w:r>
    </w:p>
    <w:p w14:paraId="0FE79B58">
      <w:pPr>
        <w:pStyle w:val="2"/>
        <w:numPr>
          <w:ilvl w:val="0"/>
          <w:numId w:val="0"/>
        </w:numPr>
        <w:ind w:firstLine="640" w:firstLineChars="20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本次项目采购内容为新医院信息化建设，拟采用年度服务模式组织实施，项目服务费用根据年度服务履约情况按年度支付，其他具体要求包括但不限于以下内容：</w:t>
      </w:r>
    </w:p>
    <w:p w14:paraId="08EC2B7E">
      <w:pPr>
        <w:numPr>
          <w:ilvl w:val="0"/>
          <w:numId w:val="2"/>
        </w:numPr>
        <w:ind w:left="0" w:leftChars="0"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需提供满足相关要求的软、硬件配套系统和设备。所提供的系统及设备可兼容我方</w:t>
      </w:r>
      <w:r>
        <w:rPr>
          <w:rFonts w:hint="eastAsia" w:ascii="仿宋_GB2312" w:hAnsi="仿宋_GB2312" w:eastAsia="仿宋_GB2312" w:cs="仿宋_GB2312"/>
          <w:sz w:val="32"/>
          <w:szCs w:val="32"/>
        </w:rPr>
        <w:t>利旧项目：</w:t>
      </w:r>
      <w:r>
        <w:rPr>
          <w:rFonts w:hint="eastAsia" w:ascii="仿宋_GB2312" w:hAnsi="仿宋_GB2312" w:eastAsia="仿宋_GB2312" w:cs="仿宋_GB2312"/>
          <w:sz w:val="32"/>
          <w:szCs w:val="32"/>
          <w:lang w:val="en-US" w:eastAsia="zh-CN"/>
        </w:rPr>
        <w:t>包括</w:t>
      </w:r>
      <w:r>
        <w:rPr>
          <w:rFonts w:hint="eastAsia" w:ascii="仿宋_GB2312" w:hAnsi="仿宋_GB2312" w:eastAsia="仿宋_GB2312" w:cs="仿宋_GB2312"/>
          <w:sz w:val="32"/>
          <w:szCs w:val="32"/>
        </w:rPr>
        <w:t>近两年内新增软件（手麻系统、院感系统、OA办公系统、防统方系统、体检系统、合理用药系统）</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硬件及网络设备（超融合服务器、核心交换机）</w:t>
      </w:r>
      <w:r>
        <w:rPr>
          <w:rFonts w:hint="eastAsia" w:ascii="仿宋_GB2312" w:hAnsi="仿宋_GB2312" w:eastAsia="仿宋_GB2312" w:cs="仿宋_GB2312"/>
          <w:sz w:val="32"/>
          <w:szCs w:val="32"/>
          <w:lang w:eastAsia="zh-CN"/>
        </w:rPr>
        <w:t>；</w:t>
      </w:r>
    </w:p>
    <w:p w14:paraId="0B64432A">
      <w:pPr>
        <w:numPr>
          <w:ilvl w:val="0"/>
          <w:numId w:val="2"/>
        </w:numPr>
        <w:ind w:left="0" w:leftChars="0" w:firstLine="640" w:firstLineChars="200"/>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需满足我方新医院建设标准，具体要求如下：需达到电子病历5级评价标准（且通过电子病历4级评价），同时通过互联互通标准化成熟度测评4级、智慧服务2级及智慧管理2级。后续需具备进一步满足更高标准的</w:t>
      </w:r>
      <w:bookmarkStart w:id="0" w:name="_GoBack"/>
      <w:bookmarkEnd w:id="0"/>
      <w:r>
        <w:rPr>
          <w:rFonts w:hint="eastAsia" w:ascii="仿宋_GB2312" w:hAnsi="仿宋_GB2312" w:eastAsia="仿宋_GB2312" w:cs="仿宋_GB2312"/>
          <w:sz w:val="32"/>
          <w:szCs w:val="32"/>
          <w:lang w:val="en-US" w:eastAsia="zh-CN"/>
        </w:rPr>
        <w:t>条件，包括达到三级综合医院标准、电子病历评级5级、互联互通评审4级甲等、智慧医疗与智慧管理3级、等保测评3级；此外，还需具备支撑紧密型城市医疗集团及县域医共体信息化建设扩展的能力，或满足更高要求的评审标准；</w:t>
      </w:r>
    </w:p>
    <w:p w14:paraId="1BB70AAE">
      <w:pPr>
        <w:numPr>
          <w:ilvl w:val="0"/>
          <w:numId w:val="2"/>
        </w:numPr>
        <w:ind w:left="0" w:leftChars="0"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供应商保证提供西山区人民医院相关产品或服务符合国家主管部门规定的质量标准和技术要求</w:t>
      </w:r>
      <w:r>
        <w:rPr>
          <w:rFonts w:hint="eastAsia" w:ascii="仿宋_GB2312" w:hAnsi="仿宋_GB2312" w:eastAsia="仿宋_GB2312" w:cs="仿宋_GB2312"/>
          <w:sz w:val="32"/>
          <w:szCs w:val="32"/>
          <w:lang w:eastAsia="zh-CN"/>
        </w:rPr>
        <w:t>；</w:t>
      </w:r>
    </w:p>
    <w:p w14:paraId="1560611E">
      <w:pPr>
        <w:numPr>
          <w:ilvl w:val="0"/>
          <w:numId w:val="2"/>
        </w:numPr>
        <w:ind w:left="0" w:leftChars="0"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严格按照国家产品质量三包政策执行，执行标准严格按照《中华人民共和国产品质量法》</w:t>
      </w:r>
      <w:r>
        <w:rPr>
          <w:rFonts w:hint="eastAsia" w:ascii="仿宋_GB2312" w:hAnsi="仿宋_GB2312" w:eastAsia="仿宋_GB2312" w:cs="仿宋_GB2312"/>
          <w:sz w:val="32"/>
          <w:szCs w:val="32"/>
          <w:lang w:eastAsia="zh-CN"/>
        </w:rPr>
        <w:t>；</w:t>
      </w:r>
    </w:p>
    <w:p w14:paraId="387CAB1E">
      <w:pPr>
        <w:numPr>
          <w:ilvl w:val="0"/>
          <w:numId w:val="2"/>
        </w:numPr>
        <w:ind w:left="0" w:leftChars="0"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供应商的响应文件应满足咨询文件要求，技术参数应不低于咨询文件要求，实质响应条款技术参数必须与咨询文件技术要求一致（或高于咨询文件要求）</w:t>
      </w:r>
      <w:r>
        <w:rPr>
          <w:rFonts w:hint="eastAsia" w:ascii="仿宋_GB2312" w:hAnsi="仿宋_GB2312" w:eastAsia="仿宋_GB2312" w:cs="仿宋_GB2312"/>
          <w:sz w:val="32"/>
          <w:szCs w:val="32"/>
          <w:lang w:eastAsia="zh-CN"/>
        </w:rPr>
        <w:t>。</w:t>
      </w:r>
    </w:p>
    <w:p w14:paraId="06160D93">
      <w:pPr>
        <w:ind w:firstLine="640" w:firstLineChars="200"/>
        <w:rPr>
          <w:rFonts w:hint="default" w:ascii="黑体" w:hAnsi="黑体" w:eastAsia="黑体" w:cs="黑体"/>
          <w:sz w:val="32"/>
          <w:szCs w:val="32"/>
          <w:lang w:val="en-US" w:eastAsia="zh-CN"/>
        </w:rPr>
      </w:pPr>
      <w:r>
        <w:rPr>
          <w:rFonts w:hint="eastAsia" w:ascii="黑体" w:hAnsi="黑体" w:eastAsia="黑体" w:cs="黑体"/>
          <w:sz w:val="32"/>
          <w:szCs w:val="32"/>
        </w:rPr>
        <w:t>二、</w:t>
      </w:r>
      <w:r>
        <w:rPr>
          <w:rFonts w:hint="eastAsia" w:ascii="黑体" w:hAnsi="黑体" w:eastAsia="黑体" w:cs="黑体"/>
          <w:sz w:val="32"/>
          <w:szCs w:val="32"/>
          <w:lang w:val="en-US" w:eastAsia="zh-CN"/>
        </w:rPr>
        <w:t>踏勘要求</w:t>
      </w:r>
    </w:p>
    <w:p w14:paraId="237E8A7F">
      <w:pPr>
        <w:numPr>
          <w:ilvl w:val="0"/>
          <w:numId w:val="0"/>
        </w:numPr>
        <w:ind w:firstLine="640" w:firstLineChars="200"/>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报名者可自行现场踏勘或电话咨询，现场踏勘发生的费用由报名者自行承担。</w:t>
      </w:r>
    </w:p>
    <w:p w14:paraId="5EF706FF">
      <w:pPr>
        <w:ind w:firstLine="640" w:firstLineChars="200"/>
        <w:rPr>
          <w:rFonts w:ascii="黑体" w:hAnsi="黑体" w:eastAsia="黑体" w:cs="黑体"/>
          <w:sz w:val="32"/>
          <w:szCs w:val="32"/>
        </w:rPr>
      </w:pPr>
      <w:r>
        <w:rPr>
          <w:rFonts w:hint="eastAsia" w:ascii="黑体" w:hAnsi="黑体" w:eastAsia="黑体" w:cs="黑体"/>
          <w:sz w:val="32"/>
          <w:szCs w:val="32"/>
        </w:rPr>
        <w:t>三、询价函发布时间</w:t>
      </w:r>
    </w:p>
    <w:p w14:paraId="795BFC97">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2025年</w:t>
      </w:r>
      <w:r>
        <w:rPr>
          <w:rFonts w:hint="eastAsia" w:ascii="仿宋_GB2312" w:hAnsi="仿宋_GB2312" w:eastAsia="仿宋_GB2312" w:cs="仿宋_GB2312"/>
          <w:sz w:val="32"/>
          <w:szCs w:val="32"/>
          <w:lang w:val="en-US" w:eastAsia="zh-CN"/>
        </w:rPr>
        <w:t>10</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15</w:t>
      </w:r>
      <w:r>
        <w:rPr>
          <w:rFonts w:hint="eastAsia" w:ascii="仿宋_GB2312" w:hAnsi="仿宋_GB2312" w:eastAsia="仿宋_GB2312" w:cs="仿宋_GB2312"/>
          <w:sz w:val="32"/>
          <w:szCs w:val="32"/>
        </w:rPr>
        <w:t>日。</w:t>
      </w:r>
    </w:p>
    <w:p w14:paraId="1045CD63">
      <w:pPr>
        <w:ind w:firstLine="640" w:firstLineChars="200"/>
        <w:rPr>
          <w:rFonts w:ascii="黑体" w:hAnsi="黑体" w:eastAsia="黑体" w:cs="黑体"/>
          <w:sz w:val="32"/>
          <w:szCs w:val="32"/>
        </w:rPr>
      </w:pPr>
      <w:r>
        <w:rPr>
          <w:rFonts w:hint="eastAsia" w:ascii="黑体" w:hAnsi="黑体" w:eastAsia="黑体" w:cs="黑体"/>
          <w:sz w:val="32"/>
          <w:szCs w:val="32"/>
        </w:rPr>
        <w:t>四、方案报价函投递要求</w:t>
      </w:r>
    </w:p>
    <w:p w14:paraId="1C8C4D47">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（一）收取地点</w:t>
      </w:r>
    </w:p>
    <w:p w14:paraId="3123A2C0">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昆明市西山区人民医院门诊4楼信息科4028室。</w:t>
      </w:r>
    </w:p>
    <w:p w14:paraId="4D543412">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（二）截止时间</w:t>
      </w:r>
    </w:p>
    <w:p w14:paraId="2157102A">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2025年</w:t>
      </w:r>
      <w:r>
        <w:rPr>
          <w:rFonts w:hint="eastAsia" w:ascii="仿宋_GB2312" w:hAnsi="仿宋_GB2312" w:eastAsia="仿宋_GB2312" w:cs="仿宋_GB2312"/>
          <w:sz w:val="32"/>
          <w:szCs w:val="32"/>
          <w:lang w:val="en-US" w:eastAsia="zh-CN"/>
        </w:rPr>
        <w:t>10</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17</w:t>
      </w:r>
      <w:r>
        <w:rPr>
          <w:rFonts w:hint="eastAsia" w:ascii="仿宋_GB2312" w:hAnsi="仿宋_GB2312" w:eastAsia="仿宋_GB2312" w:cs="仿宋_GB2312"/>
          <w:sz w:val="32"/>
          <w:szCs w:val="32"/>
        </w:rPr>
        <w:t>日</w:t>
      </w:r>
      <w:r>
        <w:rPr>
          <w:rFonts w:hint="eastAsia" w:ascii="仿宋_GB2312" w:hAnsi="仿宋_GB2312" w:eastAsia="仿宋_GB2312" w:cs="仿宋_GB2312"/>
          <w:sz w:val="32"/>
          <w:szCs w:val="32"/>
          <w:lang w:val="en-US" w:eastAsia="zh-CN"/>
        </w:rPr>
        <w:t>17</w:t>
      </w:r>
      <w:r>
        <w:rPr>
          <w:rFonts w:hint="eastAsia" w:ascii="仿宋_GB2312" w:hAnsi="仿宋_GB2312" w:eastAsia="仿宋_GB2312" w:cs="仿宋_GB2312"/>
          <w:sz w:val="32"/>
          <w:szCs w:val="32"/>
        </w:rPr>
        <w:t>:00（北京时间），逾期收到或不符合规定的文件将被拒绝。</w:t>
      </w:r>
    </w:p>
    <w:p w14:paraId="2F3B0572">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（三）咨询电话</w:t>
      </w:r>
    </w:p>
    <w:p w14:paraId="163D682A">
      <w:pPr>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0871－68182721</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13648806834</w:t>
      </w:r>
    </w:p>
    <w:p w14:paraId="6DCAE2E4">
      <w:pPr>
        <w:numPr>
          <w:ilvl w:val="0"/>
          <w:numId w:val="3"/>
        </w:num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联系人：陈老师</w:t>
      </w:r>
    </w:p>
    <w:p w14:paraId="1B2F2F47">
      <w:pPr>
        <w:ind w:firstLine="640" w:firstLineChars="200"/>
        <w:rPr>
          <w:rFonts w:ascii="黑体" w:hAnsi="黑体" w:eastAsia="黑体" w:cs="黑体"/>
          <w:sz w:val="32"/>
          <w:szCs w:val="32"/>
        </w:rPr>
      </w:pPr>
      <w:r>
        <w:rPr>
          <w:rFonts w:hint="eastAsia" w:ascii="黑体" w:hAnsi="黑体" w:eastAsia="黑体" w:cs="黑体"/>
          <w:sz w:val="32"/>
          <w:szCs w:val="32"/>
        </w:rPr>
        <w:t>五、</w:t>
      </w:r>
      <w:r>
        <w:rPr>
          <w:rFonts w:hint="eastAsia" w:ascii="黑体" w:hAnsi="黑体" w:eastAsia="黑体" w:cs="黑体"/>
          <w:sz w:val="32"/>
          <w:szCs w:val="32"/>
          <w:lang w:val="en-US" w:eastAsia="zh-CN"/>
        </w:rPr>
        <w:t>投递</w:t>
      </w:r>
      <w:r>
        <w:rPr>
          <w:rFonts w:hint="eastAsia" w:ascii="黑体" w:hAnsi="黑体" w:eastAsia="黑体" w:cs="黑体"/>
          <w:sz w:val="32"/>
          <w:szCs w:val="32"/>
        </w:rPr>
        <w:t>材料要求</w:t>
      </w:r>
    </w:p>
    <w:p w14:paraId="706CD0CE">
      <w:pPr>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（一）符合相关资质的厂商报名投递相关材料（提供至少3家三甲医院成功案例）</w:t>
      </w:r>
      <w:r>
        <w:rPr>
          <w:rFonts w:hint="eastAsia" w:ascii="仿宋_GB2312" w:hAnsi="仿宋_GB2312" w:eastAsia="仿宋_GB2312" w:cs="仿宋_GB2312"/>
          <w:sz w:val="32"/>
          <w:szCs w:val="32"/>
          <w:lang w:eastAsia="zh-CN"/>
        </w:rPr>
        <w:t>；</w:t>
      </w:r>
    </w:p>
    <w:p w14:paraId="1A62D009">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（二）营业执照、税务登记证、事业单位法人证书及开户行信息复印件并加盖单位鲜章；</w:t>
      </w:r>
    </w:p>
    <w:p w14:paraId="7B92809E">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（三）公司法定代表人证明书及报名人授权委托书原件</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身份证复印件；</w:t>
      </w:r>
    </w:p>
    <w:p w14:paraId="5FC42A9F">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（四）相关实施方案（含方案、报价等必要信息）；</w:t>
      </w:r>
    </w:p>
    <w:p w14:paraId="6D7B8CEC">
      <w:pPr>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五</w:t>
      </w:r>
      <w:r>
        <w:rPr>
          <w:rFonts w:hint="eastAsia" w:ascii="仿宋_GB2312" w:hAnsi="仿宋_GB2312" w:eastAsia="仿宋_GB2312" w:cs="仿宋_GB2312"/>
          <w:sz w:val="32"/>
          <w:szCs w:val="32"/>
        </w:rPr>
        <w:t>）联系人及联系电话</w:t>
      </w:r>
      <w:r>
        <w:rPr>
          <w:rFonts w:hint="eastAsia" w:ascii="仿宋_GB2312" w:hAnsi="仿宋_GB2312" w:eastAsia="仿宋_GB2312" w:cs="仿宋_GB2312"/>
          <w:sz w:val="32"/>
          <w:szCs w:val="32"/>
          <w:lang w:eastAsia="zh-CN"/>
        </w:rPr>
        <w:t>；</w:t>
      </w:r>
    </w:p>
    <w:p w14:paraId="03246996">
      <w:pPr>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六</w:t>
      </w:r>
      <w:r>
        <w:rPr>
          <w:rFonts w:hint="eastAsia" w:ascii="仿宋_GB2312" w:hAnsi="仿宋_GB2312" w:eastAsia="仿宋_GB2312" w:cs="仿宋_GB2312"/>
          <w:sz w:val="32"/>
          <w:szCs w:val="32"/>
        </w:rPr>
        <w:t>）厂商承诺书：所提供方案后期如果院方采纳其中内容不得追究院方责任，本次咨询与招标无关</w:t>
      </w:r>
      <w:r>
        <w:rPr>
          <w:rFonts w:hint="eastAsia" w:ascii="仿宋_GB2312" w:hAnsi="仿宋_GB2312" w:eastAsia="仿宋_GB2312" w:cs="仿宋_GB2312"/>
          <w:sz w:val="32"/>
          <w:szCs w:val="32"/>
          <w:lang w:eastAsia="zh-CN"/>
        </w:rPr>
        <w:t>。</w:t>
      </w:r>
    </w:p>
    <w:p w14:paraId="45C60717">
      <w:pPr>
        <w:pStyle w:val="2"/>
        <w:rPr>
          <w:rFonts w:hint="eastAsia" w:ascii="仿宋_GB2312" w:hAnsi="仿宋_GB2312" w:eastAsia="仿宋_GB2312" w:cs="仿宋_GB2312"/>
          <w:b/>
          <w:bCs/>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*上述材料请采用纸质资料袋密封并在接口处胶印后加盖公司公章。</w:t>
      </w:r>
    </w:p>
    <w:p w14:paraId="6510C225">
      <w:pPr>
        <w:ind w:firstLine="640" w:firstLineChars="200"/>
        <w:rPr>
          <w:rFonts w:ascii="黑体" w:hAnsi="黑体" w:eastAsia="黑体" w:cs="黑体"/>
          <w:sz w:val="32"/>
          <w:szCs w:val="32"/>
        </w:rPr>
      </w:pPr>
      <w:r>
        <w:rPr>
          <w:rFonts w:hint="eastAsia" w:ascii="黑体" w:hAnsi="黑体" w:eastAsia="黑体" w:cs="黑体"/>
          <w:sz w:val="32"/>
          <w:szCs w:val="32"/>
        </w:rPr>
        <w:t>六、发布公告媒介</w:t>
      </w:r>
    </w:p>
    <w:p w14:paraId="627F5B1C">
      <w:pPr>
        <w:ind w:left="0" w:leftChars="0" w:firstLine="838" w:firstLineChars="262"/>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本次方案咨询全程纳入纪委监管，纪委办公室地址：昆明市西山区人民医院4楼4036室；</w:t>
      </w:r>
    </w:p>
    <w:p w14:paraId="50DCF0A8">
      <w:pPr>
        <w:ind w:left="0" w:leftChars="0" w:firstLine="838" w:firstLineChars="262"/>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2.昆明市西山区人民医院及信息科享有对此公告内容最终解释权；</w:t>
      </w:r>
    </w:p>
    <w:p w14:paraId="1AD0F789">
      <w:pPr>
        <w:ind w:left="0" w:leftChars="0" w:firstLine="838" w:firstLineChars="262"/>
        <w:rPr>
          <w:rFonts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昆明市西山区人民医院官网：www.xsqrmyy.net。</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B52C3F5"/>
    <w:multiLevelType w:val="singleLevel"/>
    <w:tmpl w:val="BB52C3F5"/>
    <w:lvl w:ilvl="0" w:tentative="0">
      <w:start w:val="1"/>
      <w:numFmt w:val="decimal"/>
      <w:suff w:val="nothing"/>
      <w:lvlText w:val="%1."/>
      <w:lvlJc w:val="left"/>
      <w:pPr>
        <w:ind w:left="0" w:leftChars="0" w:firstLine="0" w:firstLineChars="0"/>
      </w:pPr>
      <w:rPr>
        <w:rFonts w:hint="default"/>
      </w:rPr>
    </w:lvl>
  </w:abstractNum>
  <w:abstractNum w:abstractNumId="1">
    <w:nsid w:val="6A544623"/>
    <w:multiLevelType w:val="singleLevel"/>
    <w:tmpl w:val="6A544623"/>
    <w:lvl w:ilvl="0" w:tentative="0">
      <w:start w:val="2"/>
      <w:numFmt w:val="chineseCounting"/>
      <w:suff w:val="nothing"/>
      <w:lvlText w:val="（%1）"/>
      <w:lvlJc w:val="left"/>
      <w:rPr>
        <w:rFonts w:hint="eastAsia"/>
      </w:rPr>
    </w:lvl>
  </w:abstractNum>
  <w:abstractNum w:abstractNumId="2">
    <w:nsid w:val="6A6BAA1F"/>
    <w:multiLevelType w:val="singleLevel"/>
    <w:tmpl w:val="6A6BAA1F"/>
    <w:lvl w:ilvl="0" w:tentative="0">
      <w:start w:val="4"/>
      <w:numFmt w:val="chineseCounting"/>
      <w:suff w:val="nothing"/>
      <w:lvlText w:val="（%1）"/>
      <w:lvlJc w:val="left"/>
      <w:rPr>
        <w:rFonts w:hint="eastAsia"/>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2"/>
  </w:compat>
  <w:rsids>
    <w:rsidRoot w:val="00F6485B"/>
    <w:rsid w:val="00283B72"/>
    <w:rsid w:val="0090505B"/>
    <w:rsid w:val="00CF147F"/>
    <w:rsid w:val="00DF1BA4"/>
    <w:rsid w:val="00E74E91"/>
    <w:rsid w:val="00F6485B"/>
    <w:rsid w:val="0F0D5446"/>
    <w:rsid w:val="11477335"/>
    <w:rsid w:val="11485A49"/>
    <w:rsid w:val="16B8213B"/>
    <w:rsid w:val="1A713BCD"/>
    <w:rsid w:val="1F7F63DD"/>
    <w:rsid w:val="209918BD"/>
    <w:rsid w:val="2BDD0222"/>
    <w:rsid w:val="31662A68"/>
    <w:rsid w:val="33161E84"/>
    <w:rsid w:val="5AA30205"/>
    <w:rsid w:val="5BA93498"/>
    <w:rsid w:val="5C435179"/>
    <w:rsid w:val="672F4411"/>
    <w:rsid w:val="6CCD7863"/>
    <w:rsid w:val="70610C33"/>
    <w:rsid w:val="738B44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semiHidden="0"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2">
    <w:name w:val="Normal Indent"/>
    <w:basedOn w:val="1"/>
    <w:unhideWhenUsed/>
    <w:qFormat/>
    <w:uiPriority w:val="99"/>
    <w:pPr>
      <w:ind w:firstLine="420" w:firstLineChars="200"/>
    </w:pPr>
  </w:style>
  <w:style w:type="table" w:styleId="4">
    <w:name w:val="Table Grid"/>
    <w:basedOn w:val="3"/>
    <w:qFormat/>
    <w:uiPriority w:val="39"/>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1150</Words>
  <Characters>1208</Characters>
  <Lines>5</Lines>
  <Paragraphs>1</Paragraphs>
  <TotalTime>43</TotalTime>
  <ScaleCrop>false</ScaleCrop>
  <LinksUpToDate>false</LinksUpToDate>
  <CharactersWithSpaces>1208</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2025-04-25T06:17:00Z</dcterms:created>
  <dc:creator>1</dc:creator>
  <cp:lastModifiedBy>沧笙踏歌。</cp:lastModifiedBy>
  <dcterms:modified xsi:type="dcterms:W3CDTF">2025-10-15T05:49:00Z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eyJoZGlkIjoiZGQ5ZTM2OTg5NGE3YTFlMzhkMWJkZjNkNWU0ODBkYzkiLCJ1c2VySWQiOiIxNzI5Mzg5MjQ2In0=</vt:lpwstr>
  </property>
  <property fmtid="{D5CDD505-2E9C-101B-9397-08002B2CF9AE}" pid="3" name="KSOProductBuildVer">
    <vt:lpwstr>2052-12.1.0.22529</vt:lpwstr>
  </property>
  <property fmtid="{D5CDD505-2E9C-101B-9397-08002B2CF9AE}" pid="4" name="ICV">
    <vt:lpwstr>79712183C98B4C8A803CB9724DC4C711_12</vt:lpwstr>
  </property>
</Properties>
</file>